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20AE" w14:textId="77777777" w:rsidR="00A81090" w:rsidRDefault="009C0A77" w:rsidP="00A81090">
      <w:pPr>
        <w:widowControl w:val="0"/>
        <w:autoSpaceDE w:val="0"/>
        <w:autoSpaceDN w:val="0"/>
        <w:adjustRightInd w:val="0"/>
        <w:jc w:val="center"/>
        <w:rPr>
          <w:rFonts w:ascii="PT Sans Narrow" w:hAnsi="PT Sans Narrow" w:cs="PT Sans Narrow"/>
          <w:b/>
          <w:bCs/>
          <w:color w:val="262626"/>
          <w:sz w:val="38"/>
          <w:szCs w:val="38"/>
        </w:rPr>
      </w:pPr>
      <w:r>
        <w:rPr>
          <w:rFonts w:ascii="PT Sans Narrow" w:hAnsi="PT Sans Narrow" w:cs="PT Sans Narrow"/>
          <w:b/>
          <w:bCs/>
          <w:color w:val="262626"/>
          <w:sz w:val="38"/>
          <w:szCs w:val="38"/>
        </w:rPr>
        <w:t>B</w:t>
      </w:r>
      <w:r w:rsidR="00A81090">
        <w:rPr>
          <w:rFonts w:ascii="PT Sans Narrow" w:hAnsi="PT Sans Narrow" w:cs="PT Sans Narrow"/>
          <w:b/>
          <w:bCs/>
          <w:color w:val="262626"/>
          <w:sz w:val="38"/>
          <w:szCs w:val="38"/>
        </w:rPr>
        <w:t>RASS</w:t>
      </w:r>
    </w:p>
    <w:p w14:paraId="56DC60D4" w14:textId="14A7BBE5" w:rsidR="009C0A77" w:rsidRDefault="00980251" w:rsidP="00831540">
      <w:pPr>
        <w:widowControl w:val="0"/>
        <w:autoSpaceDE w:val="0"/>
        <w:autoSpaceDN w:val="0"/>
        <w:adjustRightInd w:val="0"/>
        <w:jc w:val="center"/>
        <w:rPr>
          <w:rFonts w:ascii="PT Sans Narrow" w:hAnsi="PT Sans Narrow" w:cs="PT Sans Narrow"/>
          <w:b/>
          <w:bCs/>
          <w:color w:val="262626"/>
          <w:sz w:val="38"/>
          <w:szCs w:val="38"/>
        </w:rPr>
      </w:pPr>
      <w:r>
        <w:rPr>
          <w:rFonts w:ascii="PT Sans Narrow" w:hAnsi="PT Sans Narrow" w:cs="PT Sans Narrow"/>
          <w:b/>
          <w:bCs/>
          <w:color w:val="262626"/>
          <w:sz w:val="38"/>
          <w:szCs w:val="38"/>
        </w:rPr>
        <w:t>2019</w:t>
      </w:r>
      <w:bookmarkStart w:id="0" w:name="_GoBack"/>
      <w:bookmarkEnd w:id="0"/>
      <w:r w:rsidR="00104B96">
        <w:rPr>
          <w:rFonts w:ascii="PT Sans Narrow" w:hAnsi="PT Sans Narrow" w:cs="PT Sans Narrow"/>
          <w:b/>
          <w:bCs/>
          <w:color w:val="262626"/>
          <w:sz w:val="38"/>
          <w:szCs w:val="38"/>
        </w:rPr>
        <w:t xml:space="preserve"> </w:t>
      </w:r>
      <w:r w:rsidR="00A81090">
        <w:rPr>
          <w:rFonts w:ascii="PT Sans Narrow" w:hAnsi="PT Sans Narrow" w:cs="PT Sans Narrow"/>
          <w:b/>
          <w:bCs/>
          <w:color w:val="262626"/>
          <w:sz w:val="38"/>
          <w:szCs w:val="38"/>
        </w:rPr>
        <w:t>Brass Ring Compe</w:t>
      </w:r>
      <w:r w:rsidR="009C0A77">
        <w:rPr>
          <w:rFonts w:ascii="PT Sans Narrow" w:hAnsi="PT Sans Narrow" w:cs="PT Sans Narrow"/>
          <w:b/>
          <w:bCs/>
          <w:color w:val="262626"/>
          <w:sz w:val="38"/>
          <w:szCs w:val="38"/>
        </w:rPr>
        <w:t>tition</w:t>
      </w:r>
    </w:p>
    <w:p w14:paraId="5F7B8F0A" w14:textId="77777777" w:rsidR="00E725EE" w:rsidRDefault="00E725EE" w:rsidP="00A81090">
      <w:pPr>
        <w:widowControl w:val="0"/>
        <w:autoSpaceDE w:val="0"/>
        <w:autoSpaceDN w:val="0"/>
        <w:adjustRightInd w:val="0"/>
        <w:jc w:val="center"/>
        <w:rPr>
          <w:rFonts w:ascii="PT Sans Narrow" w:hAnsi="PT Sans Narrow" w:cs="PT Sans Narrow"/>
          <w:b/>
          <w:bCs/>
          <w:color w:val="262626"/>
          <w:sz w:val="38"/>
          <w:szCs w:val="38"/>
        </w:rPr>
      </w:pPr>
      <w:r>
        <w:rPr>
          <w:rFonts w:ascii="PT Sans Narrow" w:hAnsi="PT Sans Narrow" w:cs="PT Sans Narrow"/>
          <w:b/>
          <w:bCs/>
          <w:color w:val="262626"/>
          <w:sz w:val="38"/>
          <w:szCs w:val="38"/>
        </w:rPr>
        <w:t>Rules and regulations</w:t>
      </w:r>
    </w:p>
    <w:p w14:paraId="222B4D4C" w14:textId="77777777" w:rsidR="009C0A77" w:rsidRDefault="009C0A77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tbl>
      <w:tblPr>
        <w:tblW w:w="105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E725EE" w14:paraId="5DFBAD8A" w14:textId="77777777" w:rsidTr="00E725EE">
        <w:tc>
          <w:tcPr>
            <w:tcW w:w="10548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1BF7457" w14:textId="3D417A09" w:rsidR="00831540" w:rsidRDefault="009C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>Applications</w:t>
            </w:r>
            <w:r w:rsidR="00831540">
              <w:rPr>
                <w:rFonts w:ascii="Arial" w:hAnsi="Arial" w:cs="Arial"/>
                <w:color w:val="262626"/>
                <w:sz w:val="30"/>
                <w:szCs w:val="30"/>
              </w:rPr>
              <w:t xml:space="preserve"> and Registration Fee d</w:t>
            </w:r>
            <w:r>
              <w:rPr>
                <w:rFonts w:ascii="Arial" w:hAnsi="Arial" w:cs="Arial"/>
                <w:color w:val="262626"/>
                <w:sz w:val="30"/>
                <w:szCs w:val="30"/>
              </w:rPr>
              <w:t>ue:</w:t>
            </w:r>
            <w:r w:rsidR="00E725EE">
              <w:rPr>
                <w:rFonts w:ascii="Arial" w:hAnsi="Arial" w:cs="Arial"/>
                <w:color w:val="262626"/>
                <w:sz w:val="30"/>
                <w:szCs w:val="30"/>
              </w:rPr>
              <w:t xml:space="preserve"> </w:t>
            </w:r>
            <w:r w:rsidR="00980251">
              <w:rPr>
                <w:rFonts w:ascii="Arial" w:hAnsi="Arial" w:cs="Arial"/>
                <w:b/>
                <w:color w:val="262626"/>
                <w:sz w:val="30"/>
                <w:szCs w:val="30"/>
              </w:rPr>
              <w:t>April 12</w:t>
            </w:r>
            <w:r w:rsidR="00B15630">
              <w:rPr>
                <w:rFonts w:ascii="Arial" w:hAnsi="Arial" w:cs="Arial"/>
                <w:b/>
                <w:color w:val="262626"/>
                <w:sz w:val="30"/>
                <w:szCs w:val="30"/>
              </w:rPr>
              <w:t xml:space="preserve">, </w:t>
            </w:r>
            <w:r w:rsidR="00E725EE" w:rsidRPr="00831540">
              <w:rPr>
                <w:rFonts w:ascii="Arial" w:hAnsi="Arial" w:cs="Arial"/>
                <w:b/>
                <w:color w:val="262626"/>
                <w:sz w:val="30"/>
                <w:szCs w:val="30"/>
              </w:rPr>
              <w:t>201</w:t>
            </w:r>
            <w:r w:rsidR="00980251">
              <w:rPr>
                <w:rFonts w:ascii="Arial" w:hAnsi="Arial" w:cs="Arial"/>
                <w:b/>
                <w:color w:val="262626"/>
                <w:sz w:val="30"/>
                <w:szCs w:val="30"/>
              </w:rPr>
              <w:t>9</w:t>
            </w:r>
            <w:r w:rsidR="00104B96">
              <w:rPr>
                <w:rFonts w:ascii="Arial" w:hAnsi="Arial" w:cs="Arial"/>
                <w:b/>
                <w:color w:val="262626"/>
                <w:sz w:val="30"/>
                <w:szCs w:val="30"/>
              </w:rPr>
              <w:t>.</w:t>
            </w:r>
          </w:p>
          <w:p w14:paraId="0D969A7E" w14:textId="77777777" w:rsidR="003F3025" w:rsidRDefault="00A02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 xml:space="preserve">Fee is $20, $15 for BRASS-member families, $10 for each additional </w:t>
            </w:r>
          </w:p>
          <w:p w14:paraId="214BD713" w14:textId="2200B511" w:rsidR="00A02A8E" w:rsidRDefault="00A02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>Student per family</w:t>
            </w:r>
          </w:p>
          <w:p w14:paraId="102F24C5" w14:textId="77777777" w:rsidR="00A02A8E" w:rsidRDefault="00A02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</w:p>
          <w:p w14:paraId="499679AD" w14:textId="07D9C560" w:rsidR="009C0A77" w:rsidRDefault="00E725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 xml:space="preserve">Competition Date: </w:t>
            </w:r>
            <w:r w:rsidR="00B15630">
              <w:rPr>
                <w:rFonts w:ascii="Arial" w:hAnsi="Arial" w:cs="Arial"/>
                <w:color w:val="262626"/>
                <w:sz w:val="30"/>
                <w:szCs w:val="30"/>
              </w:rPr>
              <w:t xml:space="preserve"> </w:t>
            </w:r>
            <w:r w:rsidR="00980251">
              <w:rPr>
                <w:rFonts w:ascii="Arial" w:hAnsi="Arial" w:cs="Arial"/>
                <w:b/>
                <w:color w:val="262626"/>
                <w:sz w:val="30"/>
                <w:szCs w:val="30"/>
              </w:rPr>
              <w:t>April 27, 2019</w:t>
            </w:r>
          </w:p>
          <w:p w14:paraId="3C8C1A10" w14:textId="77777777" w:rsidR="00831540" w:rsidRDefault="00831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30"/>
                <w:szCs w:val="30"/>
              </w:rPr>
            </w:pPr>
          </w:p>
          <w:p w14:paraId="65D0B2EC" w14:textId="7B1E5C22" w:rsidR="009C0A77" w:rsidRDefault="00831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30"/>
                <w:szCs w:val="30"/>
              </w:rPr>
            </w:pPr>
            <w:r>
              <w:rPr>
                <w:rFonts w:ascii="Arial" w:hAnsi="Arial" w:cs="Arial"/>
                <w:color w:val="262626"/>
                <w:sz w:val="30"/>
                <w:szCs w:val="30"/>
              </w:rPr>
              <w:t xml:space="preserve">Venue:  </w:t>
            </w:r>
            <w:r>
              <w:rPr>
                <w:rFonts w:ascii="Arial" w:hAnsi="Arial" w:cs="Arial"/>
                <w:b/>
                <w:color w:val="262626"/>
                <w:sz w:val="30"/>
                <w:szCs w:val="30"/>
              </w:rPr>
              <w:t>St. Paul’s by-the-Sea Episcopal Church, 465 11</w:t>
            </w:r>
            <w:r w:rsidRPr="00831540">
              <w:rPr>
                <w:rFonts w:ascii="Arial" w:hAnsi="Arial" w:cs="Arial"/>
                <w:b/>
                <w:color w:val="262626"/>
                <w:sz w:val="30"/>
                <w:szCs w:val="3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62626"/>
                <w:sz w:val="30"/>
                <w:szCs w:val="30"/>
              </w:rPr>
              <w:t xml:space="preserve"> Ave. N., Jacksonville Beach, Florida</w:t>
            </w:r>
          </w:p>
          <w:p w14:paraId="2CC6B432" w14:textId="3E7D5DC8" w:rsidR="00831540" w:rsidRPr="00831540" w:rsidRDefault="008315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30"/>
                <w:szCs w:val="30"/>
              </w:rPr>
            </w:pPr>
          </w:p>
        </w:tc>
      </w:tr>
    </w:tbl>
    <w:p w14:paraId="20F111C3" w14:textId="57B2CACB" w:rsidR="00E725EE" w:rsidRDefault="009C0A77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App</w:t>
      </w:r>
      <w:r w:rsidR="00FE00F0">
        <w:rPr>
          <w:rFonts w:ascii="Arial" w:hAnsi="Arial" w:cs="Arial"/>
          <w:color w:val="262626"/>
          <w:sz w:val="30"/>
          <w:szCs w:val="30"/>
        </w:rPr>
        <w:t>lications must be sent</w:t>
      </w:r>
      <w:r w:rsidR="00831540">
        <w:rPr>
          <w:rFonts w:ascii="Arial" w:hAnsi="Arial" w:cs="Arial"/>
          <w:color w:val="262626"/>
          <w:sz w:val="30"/>
          <w:szCs w:val="30"/>
        </w:rPr>
        <w:t xml:space="preserve"> to:</w:t>
      </w:r>
    </w:p>
    <w:p w14:paraId="443F55DE" w14:textId="77777777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5274D2D" w14:textId="40F75C40" w:rsidR="00831540" w:rsidRP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831540">
        <w:rPr>
          <w:rFonts w:ascii="Arial" w:hAnsi="Arial" w:cs="Arial"/>
          <w:b/>
          <w:color w:val="262626"/>
          <w:sz w:val="30"/>
          <w:szCs w:val="30"/>
        </w:rPr>
        <w:t>Lynne Radcliffe</w:t>
      </w:r>
    </w:p>
    <w:p w14:paraId="2FC8AF3C" w14:textId="0B9F32DA" w:rsidR="00831540" w:rsidRP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831540">
        <w:rPr>
          <w:rFonts w:ascii="Arial" w:hAnsi="Arial" w:cs="Arial"/>
          <w:b/>
          <w:color w:val="262626"/>
          <w:sz w:val="30"/>
          <w:szCs w:val="30"/>
        </w:rPr>
        <w:t>4300 South Beach Parkway #3206</w:t>
      </w:r>
    </w:p>
    <w:p w14:paraId="6C9AD9B7" w14:textId="756E81ED" w:rsidR="00831540" w:rsidRP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831540">
        <w:rPr>
          <w:rFonts w:ascii="Arial" w:hAnsi="Arial" w:cs="Arial"/>
          <w:b/>
          <w:color w:val="262626"/>
          <w:sz w:val="30"/>
          <w:szCs w:val="30"/>
        </w:rPr>
        <w:t>Jacksonville Beach, Florida 32250</w:t>
      </w:r>
    </w:p>
    <w:p w14:paraId="031B767D" w14:textId="77777777" w:rsidR="00831540" w:rsidRDefault="00831540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B43387C" w14:textId="289DCF6B" w:rsidR="00A81090" w:rsidRP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>
        <w:rPr>
          <w:rFonts w:ascii="Arial" w:hAnsi="Arial" w:cs="Arial"/>
          <w:b/>
          <w:color w:val="262626"/>
          <w:sz w:val="30"/>
          <w:szCs w:val="30"/>
        </w:rPr>
        <w:t xml:space="preserve">Division </w:t>
      </w:r>
      <w:proofErr w:type="gramStart"/>
      <w:r>
        <w:rPr>
          <w:rFonts w:ascii="Arial" w:hAnsi="Arial" w:cs="Arial"/>
          <w:b/>
          <w:color w:val="262626"/>
          <w:sz w:val="30"/>
          <w:szCs w:val="30"/>
        </w:rPr>
        <w:t>I and II</w:t>
      </w:r>
      <w:r w:rsidR="00831540" w:rsidRPr="003D5755">
        <w:rPr>
          <w:rFonts w:ascii="Arial" w:hAnsi="Arial" w:cs="Arial"/>
          <w:b/>
          <w:color w:val="262626"/>
          <w:sz w:val="30"/>
          <w:szCs w:val="30"/>
        </w:rPr>
        <w:t xml:space="preserve"> w</w:t>
      </w:r>
      <w:r w:rsidR="009C0A77" w:rsidRPr="003D5755">
        <w:rPr>
          <w:rFonts w:ascii="Arial" w:hAnsi="Arial" w:cs="Arial"/>
          <w:b/>
          <w:color w:val="262626"/>
          <w:sz w:val="30"/>
          <w:szCs w:val="30"/>
        </w:rPr>
        <w:t>inners</w:t>
      </w:r>
      <w:proofErr w:type="gramEnd"/>
      <w:r w:rsidR="009C0A77" w:rsidRPr="003D5755">
        <w:rPr>
          <w:rFonts w:ascii="Arial" w:hAnsi="Arial" w:cs="Arial"/>
          <w:b/>
          <w:color w:val="262626"/>
          <w:sz w:val="30"/>
          <w:szCs w:val="30"/>
        </w:rPr>
        <w:t xml:space="preserve"> will be presented in concert </w:t>
      </w:r>
      <w:r w:rsidR="00175C7C">
        <w:rPr>
          <w:rFonts w:ascii="Arial" w:hAnsi="Arial" w:cs="Arial"/>
          <w:b/>
          <w:color w:val="262626"/>
          <w:sz w:val="30"/>
          <w:szCs w:val="30"/>
        </w:rPr>
        <w:t>on</w:t>
      </w:r>
      <w:r w:rsidR="00980251">
        <w:rPr>
          <w:rFonts w:ascii="Arial" w:hAnsi="Arial" w:cs="Arial"/>
          <w:b/>
          <w:color w:val="262626"/>
          <w:sz w:val="30"/>
          <w:szCs w:val="30"/>
        </w:rPr>
        <w:t xml:space="preserve"> Thursday, May 2, 7:00 pm at St. Paul’s by-the-Sea.</w:t>
      </w:r>
    </w:p>
    <w:p w14:paraId="67C69147" w14:textId="77777777" w:rsidR="003D5755" w:rsidRP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</w:p>
    <w:p w14:paraId="3CDAD44C" w14:textId="0A17611D" w:rsidR="00A81090" w:rsidRPr="003D5755" w:rsidRDefault="00A81090" w:rsidP="009C0A7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0"/>
          <w:szCs w:val="30"/>
        </w:rPr>
      </w:pPr>
      <w:r w:rsidRPr="003D5755">
        <w:rPr>
          <w:rFonts w:ascii="Arial" w:hAnsi="Arial" w:cs="Arial"/>
          <w:b/>
          <w:color w:val="262626"/>
          <w:sz w:val="30"/>
          <w:szCs w:val="30"/>
        </w:rPr>
        <w:t>Repertoire must consist of two contrasting</w:t>
      </w:r>
      <w:r w:rsidR="00831540" w:rsidRPr="003D5755">
        <w:rPr>
          <w:rFonts w:ascii="Arial" w:hAnsi="Arial" w:cs="Arial"/>
          <w:b/>
          <w:color w:val="262626"/>
          <w:sz w:val="30"/>
          <w:szCs w:val="30"/>
        </w:rPr>
        <w:t>, classical,</w:t>
      </w:r>
      <w:r w:rsidR="00104B96">
        <w:rPr>
          <w:rFonts w:ascii="Arial" w:hAnsi="Arial" w:cs="Arial"/>
          <w:b/>
          <w:color w:val="262626"/>
          <w:sz w:val="30"/>
          <w:szCs w:val="30"/>
        </w:rPr>
        <w:t xml:space="preserve"> original compositions that do</w:t>
      </w:r>
      <w:r w:rsidRPr="003D5755">
        <w:rPr>
          <w:rFonts w:ascii="Arial" w:hAnsi="Arial" w:cs="Arial"/>
          <w:b/>
          <w:color w:val="262626"/>
          <w:sz w:val="30"/>
          <w:szCs w:val="30"/>
        </w:rPr>
        <w:t xml:space="preserve"> not exceed </w:t>
      </w:r>
      <w:r w:rsidR="00D9335F" w:rsidRPr="003D5755">
        <w:rPr>
          <w:rFonts w:ascii="Arial" w:hAnsi="Arial" w:cs="Arial"/>
          <w:b/>
          <w:color w:val="262626"/>
          <w:sz w:val="30"/>
          <w:szCs w:val="30"/>
        </w:rPr>
        <w:t xml:space="preserve">10 minutes. </w:t>
      </w:r>
      <w:r w:rsidR="003D5755" w:rsidRPr="003D5755">
        <w:rPr>
          <w:rFonts w:ascii="Arial" w:hAnsi="Arial" w:cs="Arial"/>
          <w:b/>
          <w:color w:val="262626"/>
          <w:sz w:val="30"/>
          <w:szCs w:val="30"/>
        </w:rPr>
        <w:t xml:space="preserve"> Musical theatre selections are acceptable for voice students. No jazz, pop, or folk music (unless folk music</w:t>
      </w:r>
      <w:r w:rsidR="003D5755">
        <w:rPr>
          <w:rFonts w:ascii="Arial" w:hAnsi="Arial" w:cs="Arial"/>
          <w:b/>
          <w:color w:val="262626"/>
          <w:sz w:val="30"/>
          <w:szCs w:val="30"/>
        </w:rPr>
        <w:t xml:space="preserve"> is</w:t>
      </w:r>
      <w:r w:rsidR="003D5755" w:rsidRPr="003D5755">
        <w:rPr>
          <w:rFonts w:ascii="Arial" w:hAnsi="Arial" w:cs="Arial"/>
          <w:b/>
          <w:color w:val="262626"/>
          <w:sz w:val="30"/>
          <w:szCs w:val="30"/>
        </w:rPr>
        <w:t xml:space="preserve"> presented in an art song).</w:t>
      </w:r>
    </w:p>
    <w:p w14:paraId="1B1E8B0D" w14:textId="77777777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320F4CFD" w14:textId="35947378" w:rsidR="009C0A77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Divisions</w:t>
      </w:r>
      <w:r w:rsidR="00E725EE">
        <w:rPr>
          <w:rFonts w:ascii="Arial" w:hAnsi="Arial" w:cs="Arial"/>
          <w:color w:val="262626"/>
          <w:sz w:val="30"/>
          <w:szCs w:val="30"/>
        </w:rPr>
        <w:t>:</w:t>
      </w:r>
    </w:p>
    <w:p w14:paraId="67834F0E" w14:textId="77777777" w:rsidR="009D090B" w:rsidRDefault="009D090B" w:rsidP="009D090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8137EF6" w14:textId="69AAB1EA" w:rsidR="009D090B" w:rsidRPr="009D090B" w:rsidRDefault="009D090B" w:rsidP="009D090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I.</w:t>
      </w:r>
      <w:r>
        <w:rPr>
          <w:rFonts w:ascii="Arial" w:hAnsi="Arial" w:cs="Arial"/>
          <w:color w:val="262626"/>
          <w:sz w:val="30"/>
          <w:szCs w:val="30"/>
        </w:rPr>
        <w:tab/>
      </w:r>
      <w:r w:rsidRPr="009D090B">
        <w:rPr>
          <w:rFonts w:ascii="Arial" w:hAnsi="Arial" w:cs="Arial"/>
          <w:color w:val="262626"/>
          <w:sz w:val="30"/>
          <w:szCs w:val="30"/>
        </w:rPr>
        <w:t>Grades 11 – 12</w:t>
      </w:r>
      <w:r w:rsidRPr="009D090B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</w:p>
    <w:p w14:paraId="140ADBD8" w14:textId="547846FB" w:rsidR="009D090B" w:rsidRPr="009D090B" w:rsidRDefault="009D090B" w:rsidP="009D090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9D090B">
        <w:rPr>
          <w:rFonts w:ascii="Arial" w:hAnsi="Arial" w:cs="Arial"/>
          <w:color w:val="262626"/>
          <w:sz w:val="30"/>
          <w:szCs w:val="30"/>
        </w:rPr>
        <w:t xml:space="preserve">II. </w:t>
      </w:r>
      <w:r>
        <w:rPr>
          <w:rFonts w:ascii="Arial" w:hAnsi="Arial" w:cs="Arial"/>
          <w:color w:val="262626"/>
          <w:sz w:val="30"/>
          <w:szCs w:val="30"/>
        </w:rPr>
        <w:tab/>
      </w:r>
      <w:r w:rsidRPr="009D090B">
        <w:rPr>
          <w:rFonts w:ascii="Arial" w:hAnsi="Arial" w:cs="Arial"/>
          <w:color w:val="262626"/>
          <w:sz w:val="30"/>
          <w:szCs w:val="30"/>
        </w:rPr>
        <w:t>Grades 9</w:t>
      </w:r>
      <w:r w:rsidRPr="009D090B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Pr="009D090B">
        <w:rPr>
          <w:rFonts w:ascii="Arial" w:hAnsi="Arial" w:cs="Arial"/>
          <w:color w:val="262626"/>
          <w:sz w:val="30"/>
          <w:szCs w:val="30"/>
        </w:rPr>
        <w:t xml:space="preserve"> – 10th</w:t>
      </w:r>
    </w:p>
    <w:p w14:paraId="18579834" w14:textId="77777777" w:rsidR="009D090B" w:rsidRDefault="009D090B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F7C2664" w14:textId="48E72BAC" w:rsidR="009D090B" w:rsidRDefault="009D090B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III. Grades 7</w:t>
      </w:r>
      <w:r w:rsidRPr="00E725EE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>
        <w:rPr>
          <w:rFonts w:ascii="Arial" w:hAnsi="Arial" w:cs="Arial"/>
          <w:color w:val="262626"/>
          <w:sz w:val="30"/>
          <w:szCs w:val="30"/>
        </w:rPr>
        <w:t xml:space="preserve"> – 8th</w:t>
      </w:r>
    </w:p>
    <w:p w14:paraId="10095689" w14:textId="270D6BA4" w:rsidR="009C0A77" w:rsidRDefault="009D090B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I</w:t>
      </w:r>
      <w:r w:rsidR="003D5755">
        <w:rPr>
          <w:rFonts w:ascii="Arial" w:hAnsi="Arial" w:cs="Arial"/>
          <w:color w:val="262626"/>
          <w:sz w:val="30"/>
          <w:szCs w:val="30"/>
        </w:rPr>
        <w:t>V</w:t>
      </w:r>
      <w:r w:rsidR="00E725EE">
        <w:rPr>
          <w:rFonts w:ascii="Arial" w:hAnsi="Arial" w:cs="Arial"/>
          <w:color w:val="262626"/>
          <w:sz w:val="30"/>
          <w:szCs w:val="30"/>
        </w:rPr>
        <w:t>. Grades 4</w:t>
      </w:r>
      <w:r w:rsidR="00E725EE" w:rsidRPr="00E725EE">
        <w:rPr>
          <w:rFonts w:ascii="Arial" w:hAnsi="Arial" w:cs="Arial"/>
          <w:color w:val="262626"/>
          <w:sz w:val="30"/>
          <w:szCs w:val="30"/>
          <w:vertAlign w:val="superscript"/>
        </w:rPr>
        <w:t>th</w:t>
      </w:r>
      <w:r w:rsidR="00E725EE">
        <w:rPr>
          <w:rFonts w:ascii="Arial" w:hAnsi="Arial" w:cs="Arial"/>
          <w:color w:val="262626"/>
          <w:sz w:val="30"/>
          <w:szCs w:val="30"/>
        </w:rPr>
        <w:t xml:space="preserve"> – 6th</w:t>
      </w:r>
    </w:p>
    <w:p w14:paraId="17395FCA" w14:textId="2547F762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55635A97" w14:textId="77777777" w:rsidR="003D5755" w:rsidRDefault="003D575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263A4010" w14:textId="5F972F3E" w:rsidR="00D9335F" w:rsidRDefault="00D9335F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Categories:</w:t>
      </w:r>
      <w:r w:rsidR="003D5755">
        <w:rPr>
          <w:rFonts w:ascii="Arial" w:hAnsi="Arial" w:cs="Arial"/>
          <w:color w:val="262626"/>
          <w:sz w:val="30"/>
          <w:szCs w:val="30"/>
        </w:rPr>
        <w:t xml:space="preserve">  Voice, Piano, Strings, </w:t>
      </w:r>
      <w:proofErr w:type="gramStart"/>
      <w:r w:rsidR="003D5755">
        <w:rPr>
          <w:rFonts w:ascii="Arial" w:hAnsi="Arial" w:cs="Arial"/>
          <w:color w:val="262626"/>
          <w:sz w:val="30"/>
          <w:szCs w:val="30"/>
        </w:rPr>
        <w:t>Wind</w:t>
      </w:r>
      <w:proofErr w:type="gramEnd"/>
    </w:p>
    <w:p w14:paraId="1109CE39" w14:textId="77777777" w:rsidR="003F3025" w:rsidRDefault="003F302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0392AF6" w14:textId="6C31F96E" w:rsidR="003F3025" w:rsidRDefault="003F302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General Information</w:t>
      </w:r>
    </w:p>
    <w:p w14:paraId="0633B6D3" w14:textId="77777777" w:rsidR="00E725EE" w:rsidRDefault="00E725EE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6EF67C5" w14:textId="77777777" w:rsidR="003D5755" w:rsidRDefault="009C0A77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 xml:space="preserve">A movement from a sonata shall be counted as one piece. </w:t>
      </w:r>
    </w:p>
    <w:p w14:paraId="654C6847" w14:textId="096CE7DB" w:rsidR="009C0A77" w:rsidRPr="003D5755" w:rsidRDefault="009C0A77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>Memorization is required.</w:t>
      </w:r>
    </w:p>
    <w:p w14:paraId="3F495A2A" w14:textId="6BE4D3CD" w:rsidR="00A81090" w:rsidRPr="003D5755" w:rsidRDefault="009C0A77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 xml:space="preserve">Each </w:t>
      </w:r>
      <w:r w:rsidR="00A81090" w:rsidRPr="003D5755">
        <w:rPr>
          <w:rFonts w:ascii="Arial" w:hAnsi="Arial" w:cs="Arial"/>
          <w:color w:val="262626"/>
          <w:sz w:val="30"/>
          <w:szCs w:val="30"/>
        </w:rPr>
        <w:t xml:space="preserve">student </w:t>
      </w:r>
      <w:r w:rsidRPr="003D5755">
        <w:rPr>
          <w:rFonts w:ascii="Arial" w:hAnsi="Arial" w:cs="Arial"/>
          <w:color w:val="262626"/>
          <w:sz w:val="30"/>
          <w:szCs w:val="30"/>
        </w:rPr>
        <w:t>will be given a specific time to audition and must bring his or her music (three c</w:t>
      </w:r>
      <w:r w:rsidR="00A02A8E">
        <w:rPr>
          <w:rFonts w:ascii="Arial" w:hAnsi="Arial" w:cs="Arial"/>
          <w:color w:val="262626"/>
          <w:sz w:val="30"/>
          <w:szCs w:val="30"/>
        </w:rPr>
        <w:t xml:space="preserve">opies) with measures numbered </w:t>
      </w:r>
      <w:r w:rsidRPr="003D5755">
        <w:rPr>
          <w:rFonts w:ascii="Arial" w:hAnsi="Arial" w:cs="Arial"/>
          <w:color w:val="262626"/>
          <w:sz w:val="30"/>
          <w:szCs w:val="30"/>
        </w:rPr>
        <w:t xml:space="preserve">for the judges. </w:t>
      </w:r>
    </w:p>
    <w:p w14:paraId="7C14C616" w14:textId="2540EE7E" w:rsidR="00A81090" w:rsidRDefault="00A81090" w:rsidP="003D57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 w:rsidRPr="003D5755">
        <w:rPr>
          <w:rFonts w:ascii="Arial" w:hAnsi="Arial" w:cs="Arial"/>
          <w:color w:val="262626"/>
          <w:sz w:val="30"/>
          <w:szCs w:val="30"/>
        </w:rPr>
        <w:t>The judges will write comme</w:t>
      </w:r>
      <w:r w:rsidR="00A02A8E">
        <w:rPr>
          <w:rFonts w:ascii="Arial" w:hAnsi="Arial" w:cs="Arial"/>
          <w:color w:val="262626"/>
          <w:sz w:val="30"/>
          <w:szCs w:val="30"/>
        </w:rPr>
        <w:t xml:space="preserve">nts on all </w:t>
      </w:r>
      <w:proofErr w:type="gramStart"/>
      <w:r w:rsidR="003F3025">
        <w:rPr>
          <w:rFonts w:ascii="Arial" w:hAnsi="Arial" w:cs="Arial"/>
          <w:color w:val="262626"/>
          <w:sz w:val="30"/>
          <w:szCs w:val="30"/>
        </w:rPr>
        <w:t>performances which</w:t>
      </w:r>
      <w:proofErr w:type="gramEnd"/>
      <w:r w:rsidRPr="003D5755">
        <w:rPr>
          <w:rFonts w:ascii="Arial" w:hAnsi="Arial" w:cs="Arial"/>
          <w:color w:val="262626"/>
          <w:sz w:val="30"/>
          <w:szCs w:val="30"/>
        </w:rPr>
        <w:t xml:space="preserve"> will be available </w:t>
      </w:r>
      <w:r w:rsidR="003F3025">
        <w:rPr>
          <w:rFonts w:ascii="Arial" w:hAnsi="Arial" w:cs="Arial"/>
          <w:color w:val="262626"/>
          <w:sz w:val="30"/>
          <w:szCs w:val="30"/>
        </w:rPr>
        <w:t xml:space="preserve">to </w:t>
      </w:r>
      <w:r w:rsidRPr="003D5755">
        <w:rPr>
          <w:rFonts w:ascii="Arial" w:hAnsi="Arial" w:cs="Arial"/>
          <w:color w:val="262626"/>
          <w:sz w:val="30"/>
          <w:szCs w:val="30"/>
        </w:rPr>
        <w:t xml:space="preserve">students at the end of the competition. </w:t>
      </w:r>
    </w:p>
    <w:p w14:paraId="543AD789" w14:textId="77777777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67064381" w14:textId="3D6CF7CC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Please address questions or concerns to:</w:t>
      </w:r>
    </w:p>
    <w:p w14:paraId="7658882C" w14:textId="77777777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186B11AC" w14:textId="15E70FB9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Aida </w:t>
      </w:r>
      <w:proofErr w:type="spellStart"/>
      <w:r>
        <w:rPr>
          <w:rFonts w:ascii="Arial" w:hAnsi="Arial" w:cs="Arial"/>
          <w:color w:val="262626"/>
          <w:sz w:val="30"/>
          <w:szCs w:val="30"/>
        </w:rPr>
        <w:t>Ribeiro</w:t>
      </w:r>
      <w:proofErr w:type="spellEnd"/>
      <w:r>
        <w:rPr>
          <w:rFonts w:ascii="Arial" w:hAnsi="Arial" w:cs="Arial"/>
          <w:color w:val="26262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62626"/>
          <w:sz w:val="30"/>
          <w:szCs w:val="30"/>
        </w:rPr>
        <w:t>Mechetti</w:t>
      </w:r>
      <w:proofErr w:type="spellEnd"/>
    </w:p>
    <w:p w14:paraId="5E91AEAD" w14:textId="71EBF349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904-327-4995</w:t>
      </w:r>
    </w:p>
    <w:p w14:paraId="5C52DCC2" w14:textId="0355DBF3" w:rsidR="003F3025" w:rsidRDefault="00980251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hyperlink r:id="rId6" w:history="1">
        <w:r w:rsidR="003F3025" w:rsidRPr="000858AE">
          <w:rPr>
            <w:rStyle w:val="Hyperlink"/>
            <w:rFonts w:ascii="Arial" w:hAnsi="Arial" w:cs="Arial"/>
            <w:sz w:val="30"/>
            <w:szCs w:val="30"/>
          </w:rPr>
          <w:t>aidaribeiro@me.com</w:t>
        </w:r>
      </w:hyperlink>
    </w:p>
    <w:p w14:paraId="0AE145EC" w14:textId="77777777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0FE3A81C" w14:textId="5A130830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Lynne Radcliffe</w:t>
      </w:r>
    </w:p>
    <w:p w14:paraId="2BB501CE" w14:textId="2961D663" w:rsid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904-610-7029</w:t>
      </w:r>
    </w:p>
    <w:p w14:paraId="272DF6CD" w14:textId="05A10702" w:rsidR="003F3025" w:rsidRPr="003F3025" w:rsidRDefault="003F3025" w:rsidP="003F302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cisum@bellsouth.net</w:t>
      </w:r>
    </w:p>
    <w:p w14:paraId="43E489C1" w14:textId="77777777" w:rsidR="003F3025" w:rsidRDefault="003F3025" w:rsidP="009C0A7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47D7CDFE" w14:textId="77777777" w:rsidR="00991A49" w:rsidRDefault="00991A49" w:rsidP="009C0A77"/>
    <w:sectPr w:rsidR="00991A49" w:rsidSect="00991A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BB2"/>
    <w:multiLevelType w:val="hybridMultilevel"/>
    <w:tmpl w:val="4030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EDD"/>
    <w:multiLevelType w:val="hybridMultilevel"/>
    <w:tmpl w:val="2C566266"/>
    <w:lvl w:ilvl="0" w:tplc="E8382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19BE"/>
    <w:multiLevelType w:val="hybridMultilevel"/>
    <w:tmpl w:val="06042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77"/>
    <w:rsid w:val="00104B96"/>
    <w:rsid w:val="00175C7C"/>
    <w:rsid w:val="003D5755"/>
    <w:rsid w:val="003F3025"/>
    <w:rsid w:val="00444F3E"/>
    <w:rsid w:val="00581068"/>
    <w:rsid w:val="00610136"/>
    <w:rsid w:val="00831540"/>
    <w:rsid w:val="00980251"/>
    <w:rsid w:val="00991A49"/>
    <w:rsid w:val="009C0A77"/>
    <w:rsid w:val="009D090B"/>
    <w:rsid w:val="00A02A8E"/>
    <w:rsid w:val="00A81090"/>
    <w:rsid w:val="00B15630"/>
    <w:rsid w:val="00D9335F"/>
    <w:rsid w:val="00E11294"/>
    <w:rsid w:val="00E725EE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91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ribeiro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Mechetti</dc:creator>
  <cp:keywords/>
  <dc:description/>
  <cp:lastModifiedBy>Lynne Radcliffe User</cp:lastModifiedBy>
  <cp:revision>2</cp:revision>
  <dcterms:created xsi:type="dcterms:W3CDTF">2019-03-01T02:31:00Z</dcterms:created>
  <dcterms:modified xsi:type="dcterms:W3CDTF">2019-03-01T02:31:00Z</dcterms:modified>
</cp:coreProperties>
</file>